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A22D" w14:textId="0850A1FB" w:rsidR="0056245F" w:rsidRPr="0056245F" w:rsidRDefault="0056245F" w:rsidP="004B5C79">
      <w:pPr>
        <w:spacing w:before="80" w:after="0" w:line="240" w:lineRule="auto"/>
        <w:jc w:val="center"/>
        <w:rPr>
          <w:b/>
          <w:bCs/>
        </w:rPr>
      </w:pPr>
      <w:r w:rsidRPr="0056245F">
        <w:rPr>
          <w:b/>
          <w:bCs/>
        </w:rPr>
        <w:t xml:space="preserve">Zásady ediční řady M·A·P·S· (Map and Atlas </w:t>
      </w:r>
      <w:proofErr w:type="spellStart"/>
      <w:r w:rsidRPr="0056245F">
        <w:rPr>
          <w:b/>
          <w:bCs/>
        </w:rPr>
        <w:t>Product</w:t>
      </w:r>
      <w:proofErr w:type="spellEnd"/>
      <w:r w:rsidRPr="0056245F">
        <w:rPr>
          <w:b/>
          <w:bCs/>
        </w:rPr>
        <w:t xml:space="preserve"> </w:t>
      </w:r>
      <w:proofErr w:type="spellStart"/>
      <w:r w:rsidRPr="0056245F">
        <w:rPr>
          <w:b/>
          <w:bCs/>
        </w:rPr>
        <w:t>Series</w:t>
      </w:r>
      <w:proofErr w:type="spellEnd"/>
      <w:r w:rsidRPr="0056245F">
        <w:rPr>
          <w:b/>
          <w:bCs/>
        </w:rPr>
        <w:t>)</w:t>
      </w:r>
    </w:p>
    <w:p w14:paraId="0F366DD8" w14:textId="38D9CA00" w:rsidR="0056245F" w:rsidRPr="0056245F" w:rsidRDefault="0056245F" w:rsidP="004B5C79">
      <w:pPr>
        <w:spacing w:before="80" w:after="0" w:line="240" w:lineRule="auto"/>
        <w:rPr>
          <w:b/>
          <w:bCs/>
        </w:rPr>
      </w:pPr>
      <w:r w:rsidRPr="0056245F">
        <w:rPr>
          <w:b/>
          <w:bCs/>
        </w:rPr>
        <w:t xml:space="preserve">1. </w:t>
      </w:r>
      <w:r w:rsidR="0097340F">
        <w:rPr>
          <w:b/>
          <w:bCs/>
        </w:rPr>
        <w:t>Poslání</w:t>
      </w:r>
    </w:p>
    <w:p w14:paraId="3620B49C" w14:textId="1AEB42ED" w:rsidR="0056245F" w:rsidRPr="0056245F" w:rsidRDefault="0056245F" w:rsidP="004B5C79">
      <w:pPr>
        <w:numPr>
          <w:ilvl w:val="0"/>
          <w:numId w:val="15"/>
        </w:numPr>
        <w:spacing w:before="80" w:after="0" w:line="240" w:lineRule="auto"/>
      </w:pPr>
      <w:r w:rsidRPr="0056245F">
        <w:t xml:space="preserve">Ediční řada M·A·P·S· </w:t>
      </w:r>
      <w:r w:rsidR="005D0675">
        <w:t xml:space="preserve">je zřízena k </w:t>
      </w:r>
      <w:r w:rsidRPr="0056245F">
        <w:t>vydávání kartografických produktů (map, souborů map, atlasů) v analogové i digitální formě.</w:t>
      </w:r>
    </w:p>
    <w:p w14:paraId="1FBDA6E8" w14:textId="77777777" w:rsidR="0056245F" w:rsidRPr="0056245F" w:rsidRDefault="0056245F" w:rsidP="004B5C79">
      <w:pPr>
        <w:numPr>
          <w:ilvl w:val="0"/>
          <w:numId w:val="15"/>
        </w:numPr>
        <w:spacing w:before="80" w:after="0" w:line="240" w:lineRule="auto"/>
      </w:pPr>
      <w:r w:rsidRPr="0056245F">
        <w:t>Cílem je zajištění odborné, obsahové a formální kvality vydávaných titulů.</w:t>
      </w:r>
    </w:p>
    <w:p w14:paraId="49B8CAC7" w14:textId="77777777" w:rsidR="0056245F" w:rsidRPr="0056245F" w:rsidRDefault="0056245F" w:rsidP="004B5C79">
      <w:pPr>
        <w:spacing w:before="80" w:after="0" w:line="240" w:lineRule="auto"/>
        <w:rPr>
          <w:b/>
          <w:bCs/>
        </w:rPr>
      </w:pPr>
      <w:r w:rsidRPr="0056245F">
        <w:rPr>
          <w:b/>
          <w:bCs/>
        </w:rPr>
        <w:t>2. Ediční rada</w:t>
      </w:r>
    </w:p>
    <w:p w14:paraId="51480C7C" w14:textId="77777777" w:rsidR="0056245F" w:rsidRPr="0056245F" w:rsidRDefault="0056245F" w:rsidP="004B5C79">
      <w:pPr>
        <w:numPr>
          <w:ilvl w:val="0"/>
          <w:numId w:val="16"/>
        </w:numPr>
        <w:spacing w:before="80" w:after="0" w:line="240" w:lineRule="auto"/>
      </w:pPr>
      <w:r w:rsidRPr="0056245F">
        <w:t>Činnost ediční řady řídí ediční rada složená z kartografů jmenovaných děkanem Přírodovědecké fakulty Univerzity Palackého v Olomouci (</w:t>
      </w:r>
      <w:proofErr w:type="spellStart"/>
      <w:r w:rsidRPr="0056245F">
        <w:t>PřF</w:t>
      </w:r>
      <w:proofErr w:type="spellEnd"/>
      <w:r w:rsidRPr="0056245F">
        <w:t xml:space="preserve"> UP).</w:t>
      </w:r>
    </w:p>
    <w:p w14:paraId="5413C2DE" w14:textId="77777777" w:rsidR="0056245F" w:rsidRPr="0056245F" w:rsidRDefault="0056245F" w:rsidP="004B5C79">
      <w:pPr>
        <w:numPr>
          <w:ilvl w:val="0"/>
          <w:numId w:val="16"/>
        </w:numPr>
        <w:spacing w:before="80" w:after="0" w:line="240" w:lineRule="auto"/>
      </w:pPr>
      <w:r w:rsidRPr="0056245F">
        <w:t>V čele ediční rady stojí předseda zvolený členy rady.</w:t>
      </w:r>
    </w:p>
    <w:p w14:paraId="1527A5FA" w14:textId="77777777" w:rsidR="0056245F" w:rsidRPr="0056245F" w:rsidRDefault="0056245F" w:rsidP="004B5C79">
      <w:pPr>
        <w:numPr>
          <w:ilvl w:val="0"/>
          <w:numId w:val="16"/>
        </w:numPr>
        <w:spacing w:before="80" w:after="0" w:line="240" w:lineRule="auto"/>
      </w:pPr>
      <w:r w:rsidRPr="0056245F">
        <w:t>Ediční rada zejména:</w:t>
      </w:r>
    </w:p>
    <w:p w14:paraId="2D172DCE" w14:textId="77777777" w:rsidR="0056245F" w:rsidRPr="0056245F" w:rsidRDefault="0056245F" w:rsidP="004B5C79">
      <w:pPr>
        <w:numPr>
          <w:ilvl w:val="1"/>
          <w:numId w:val="16"/>
        </w:numPr>
        <w:spacing w:before="80" w:after="0" w:line="240" w:lineRule="auto"/>
      </w:pPr>
      <w:r w:rsidRPr="0056245F">
        <w:t>posuzuje návrhy titulů,</w:t>
      </w:r>
    </w:p>
    <w:p w14:paraId="6D450456" w14:textId="77777777" w:rsidR="0056245F" w:rsidRPr="0056245F" w:rsidRDefault="0056245F" w:rsidP="004B5C79">
      <w:pPr>
        <w:numPr>
          <w:ilvl w:val="1"/>
          <w:numId w:val="16"/>
        </w:numPr>
        <w:spacing w:before="80" w:after="0" w:line="240" w:lineRule="auto"/>
      </w:pPr>
      <w:r w:rsidRPr="0056245F">
        <w:t>navrhuje a schvaluje oponenty,</w:t>
      </w:r>
    </w:p>
    <w:p w14:paraId="0BC4428B" w14:textId="4E734F8B" w:rsidR="0056245F" w:rsidRPr="0056245F" w:rsidRDefault="0056245F" w:rsidP="004B5C79">
      <w:pPr>
        <w:numPr>
          <w:ilvl w:val="1"/>
          <w:numId w:val="16"/>
        </w:numPr>
        <w:spacing w:before="80" w:after="0" w:line="240" w:lineRule="auto"/>
      </w:pPr>
      <w:r w:rsidRPr="0056245F">
        <w:t>dohlíží na průběh oponentního řízení,</w:t>
      </w:r>
    </w:p>
    <w:p w14:paraId="0339862C" w14:textId="77777777" w:rsidR="0056245F" w:rsidRPr="0056245F" w:rsidRDefault="0056245F" w:rsidP="004B5C79">
      <w:pPr>
        <w:numPr>
          <w:ilvl w:val="1"/>
          <w:numId w:val="16"/>
        </w:numPr>
        <w:spacing w:before="80" w:after="0" w:line="240" w:lineRule="auto"/>
      </w:pPr>
      <w:r w:rsidRPr="0056245F">
        <w:t>doporučuje tituly k vydání.</w:t>
      </w:r>
    </w:p>
    <w:p w14:paraId="50DCF7E3" w14:textId="77777777" w:rsidR="0056245F" w:rsidRPr="0056245F" w:rsidRDefault="0056245F" w:rsidP="004B5C79">
      <w:pPr>
        <w:numPr>
          <w:ilvl w:val="0"/>
          <w:numId w:val="16"/>
        </w:numPr>
        <w:spacing w:before="80" w:after="0" w:line="240" w:lineRule="auto"/>
      </w:pPr>
      <w:r w:rsidRPr="0056245F">
        <w:t>Ediční rada se schází minimálně jednou ročně; mimo zasedání komunikuje a hlasuje prostřednictvím e-mailu nebo online porad.</w:t>
      </w:r>
    </w:p>
    <w:p w14:paraId="481E9842" w14:textId="738FD96E" w:rsidR="0056245F" w:rsidRPr="0056245F" w:rsidRDefault="0056245F" w:rsidP="004B5C79">
      <w:pPr>
        <w:spacing w:before="80" w:after="0" w:line="240" w:lineRule="auto"/>
        <w:rPr>
          <w:b/>
          <w:bCs/>
        </w:rPr>
      </w:pPr>
      <w:r w:rsidRPr="0056245F">
        <w:rPr>
          <w:b/>
          <w:bCs/>
        </w:rPr>
        <w:t xml:space="preserve">3. Podání návrhu k publikování </w:t>
      </w:r>
    </w:p>
    <w:p w14:paraId="58C3EFD2" w14:textId="77777777" w:rsidR="0056245F" w:rsidRPr="0056245F" w:rsidRDefault="0056245F" w:rsidP="004B5C79">
      <w:pPr>
        <w:numPr>
          <w:ilvl w:val="0"/>
          <w:numId w:val="17"/>
        </w:numPr>
        <w:spacing w:before="80" w:after="0" w:line="240" w:lineRule="auto"/>
      </w:pPr>
      <w:r w:rsidRPr="0056245F">
        <w:t>Autor (nebo odpovědný editor) předkládá předsedovi ediční rady:</w:t>
      </w:r>
    </w:p>
    <w:p w14:paraId="6FD42EF1" w14:textId="77777777" w:rsidR="0056245F" w:rsidRPr="0056245F" w:rsidRDefault="0056245F" w:rsidP="004B5C79">
      <w:pPr>
        <w:numPr>
          <w:ilvl w:val="1"/>
          <w:numId w:val="17"/>
        </w:numPr>
        <w:spacing w:before="80" w:after="0" w:line="240" w:lineRule="auto"/>
      </w:pPr>
      <w:r w:rsidRPr="0056245F">
        <w:t>anotaci díla,</w:t>
      </w:r>
    </w:p>
    <w:p w14:paraId="447BEB46" w14:textId="77777777" w:rsidR="00B26287" w:rsidRDefault="0056245F" w:rsidP="004B5C79">
      <w:pPr>
        <w:numPr>
          <w:ilvl w:val="1"/>
          <w:numId w:val="17"/>
        </w:numPr>
        <w:spacing w:before="80" w:after="0" w:line="240" w:lineRule="auto"/>
      </w:pPr>
      <w:r w:rsidRPr="0056245F">
        <w:t>reprezentativní vzorek rukopisu, z něhož je zřejmý charakter díla</w:t>
      </w:r>
      <w:r w:rsidR="00B26287">
        <w:t>,</w:t>
      </w:r>
    </w:p>
    <w:p w14:paraId="3A19C3B8" w14:textId="266F80BF" w:rsidR="0056245F" w:rsidRPr="0056245F" w:rsidRDefault="00B26287" w:rsidP="004B5C79">
      <w:pPr>
        <w:numPr>
          <w:ilvl w:val="1"/>
          <w:numId w:val="17"/>
        </w:numPr>
        <w:spacing w:before="80" w:after="0" w:line="240" w:lineRule="auto"/>
      </w:pPr>
      <w:r w:rsidRPr="00B26287">
        <w:rPr>
          <w:color w:val="0F9ED5" w:themeColor="accent4"/>
        </w:rPr>
        <w:t xml:space="preserve">prohlášení o </w:t>
      </w:r>
      <w:r w:rsidRPr="00B26287">
        <w:rPr>
          <w:color w:val="0F9ED5" w:themeColor="accent4"/>
        </w:rPr>
        <w:t>splnění publikačních etických standardů</w:t>
      </w:r>
      <w:r w:rsidR="0056245F" w:rsidRPr="0056245F">
        <w:t>.</w:t>
      </w:r>
    </w:p>
    <w:p w14:paraId="0976408A" w14:textId="489BCEFB" w:rsidR="0056245F" w:rsidRPr="0056245F" w:rsidRDefault="0056245F" w:rsidP="004B5C79">
      <w:pPr>
        <w:numPr>
          <w:ilvl w:val="0"/>
          <w:numId w:val="17"/>
        </w:numPr>
        <w:spacing w:before="80" w:after="0" w:line="240" w:lineRule="auto"/>
      </w:pPr>
      <w:r w:rsidRPr="0056245F">
        <w:t xml:space="preserve">Po obdržení podkladů předseda </w:t>
      </w:r>
      <w:r w:rsidR="005D0675">
        <w:t xml:space="preserve">zašle </w:t>
      </w:r>
      <w:r w:rsidR="00B26287" w:rsidRPr="00B26287">
        <w:rPr>
          <w:color w:val="0F9ED5" w:themeColor="accent4"/>
        </w:rPr>
        <w:t xml:space="preserve">bezodkladně </w:t>
      </w:r>
      <w:r w:rsidRPr="0056245F">
        <w:t>návrh k</w:t>
      </w:r>
      <w:r w:rsidR="005D0675">
        <w:t xml:space="preserve"> vyjádření členů </w:t>
      </w:r>
      <w:r w:rsidRPr="0056245F">
        <w:t>ediční rad</w:t>
      </w:r>
      <w:r w:rsidR="005D0675">
        <w:t>y</w:t>
      </w:r>
      <w:r w:rsidRPr="0056245F">
        <w:t>.</w:t>
      </w:r>
    </w:p>
    <w:p w14:paraId="1896A7AE" w14:textId="77777777" w:rsidR="0056245F" w:rsidRPr="0056245F" w:rsidRDefault="0056245F" w:rsidP="004B5C79">
      <w:pPr>
        <w:numPr>
          <w:ilvl w:val="0"/>
          <w:numId w:val="17"/>
        </w:numPr>
        <w:spacing w:before="80" w:after="0" w:line="240" w:lineRule="auto"/>
      </w:pPr>
      <w:r w:rsidRPr="0056245F">
        <w:t>Všechny tituly vydává Univerzita Palackého v Olomouci prostřednictvím svého vydavatelství.</w:t>
      </w:r>
    </w:p>
    <w:p w14:paraId="66AB84DE" w14:textId="2E2EC982" w:rsidR="0056245F" w:rsidRPr="0056245F" w:rsidRDefault="0056245F" w:rsidP="004B5C79">
      <w:pPr>
        <w:spacing w:before="80" w:after="0" w:line="240" w:lineRule="auto"/>
        <w:rPr>
          <w:b/>
          <w:bCs/>
        </w:rPr>
      </w:pPr>
      <w:r w:rsidRPr="0056245F">
        <w:rPr>
          <w:b/>
          <w:bCs/>
        </w:rPr>
        <w:t>4. Oponentní řízení</w:t>
      </w:r>
    </w:p>
    <w:p w14:paraId="5D151D80" w14:textId="27A40D4B" w:rsidR="0056245F" w:rsidRPr="0056245F" w:rsidRDefault="0056245F" w:rsidP="004B5C79">
      <w:pPr>
        <w:numPr>
          <w:ilvl w:val="0"/>
          <w:numId w:val="18"/>
        </w:numPr>
        <w:spacing w:before="80" w:after="0" w:line="240" w:lineRule="auto"/>
      </w:pPr>
      <w:r w:rsidRPr="0056245F">
        <w:t xml:space="preserve">Každý rukopis prochází </w:t>
      </w:r>
      <w:r w:rsidR="004638A1">
        <w:t xml:space="preserve">posuzují </w:t>
      </w:r>
      <w:r w:rsidRPr="0056245F">
        <w:t>dva nezávisl</w:t>
      </w:r>
      <w:r w:rsidR="004638A1">
        <w:t>í</w:t>
      </w:r>
      <w:r w:rsidRPr="0056245F">
        <w:t xml:space="preserve"> oponent</w:t>
      </w:r>
      <w:r w:rsidR="004638A1">
        <w:t>i</w:t>
      </w:r>
      <w:r w:rsidR="00B26287" w:rsidRPr="00B26287">
        <w:rPr>
          <w:color w:val="0F9ED5" w:themeColor="accent4"/>
        </w:rPr>
        <w:t>, u kterých není střet zájmu s autorem či editorem navrženého díla</w:t>
      </w:r>
      <w:r w:rsidRPr="0056245F">
        <w:t>:</w:t>
      </w:r>
    </w:p>
    <w:p w14:paraId="0E19A413" w14:textId="77777777" w:rsidR="0056245F" w:rsidRPr="0056245F" w:rsidRDefault="0056245F" w:rsidP="004B5C79">
      <w:pPr>
        <w:numPr>
          <w:ilvl w:val="1"/>
          <w:numId w:val="18"/>
        </w:numPr>
        <w:spacing w:before="80" w:after="0" w:line="240" w:lineRule="auto"/>
      </w:pPr>
      <w:r w:rsidRPr="0056245F">
        <w:t>oponent–kartograf,</w:t>
      </w:r>
    </w:p>
    <w:p w14:paraId="08B827F3" w14:textId="77777777" w:rsidR="0056245F" w:rsidRPr="0056245F" w:rsidRDefault="0056245F" w:rsidP="004B5C79">
      <w:pPr>
        <w:numPr>
          <w:ilvl w:val="1"/>
          <w:numId w:val="18"/>
        </w:numPr>
        <w:spacing w:before="80" w:after="0" w:line="240" w:lineRule="auto"/>
      </w:pPr>
      <w:r w:rsidRPr="0056245F">
        <w:t>oponent–tematik.</w:t>
      </w:r>
    </w:p>
    <w:p w14:paraId="1BE14DDA" w14:textId="314A40DF" w:rsidR="0056245F" w:rsidRPr="0056245F" w:rsidRDefault="0056245F" w:rsidP="004B5C79">
      <w:pPr>
        <w:numPr>
          <w:ilvl w:val="0"/>
          <w:numId w:val="18"/>
        </w:numPr>
        <w:spacing w:before="80" w:after="0" w:line="240" w:lineRule="auto"/>
      </w:pPr>
      <w:r w:rsidRPr="0056245F">
        <w:t>Návrh na složení dvojice oponentů předkládá předseda po obdržení podkladů; schvalují jej všichni členové ediční rady.</w:t>
      </w:r>
    </w:p>
    <w:p w14:paraId="2D745CFE" w14:textId="77777777" w:rsidR="0056245F" w:rsidRPr="0056245F" w:rsidRDefault="0056245F" w:rsidP="004B5C79">
      <w:pPr>
        <w:numPr>
          <w:ilvl w:val="0"/>
          <w:numId w:val="18"/>
        </w:numPr>
        <w:spacing w:before="80" w:after="0" w:line="240" w:lineRule="auto"/>
      </w:pPr>
      <w:r w:rsidRPr="0056245F">
        <w:t>Oponentní posudky slouží jako podklad pro rozhodnutí ediční rady o doporučení k vydání.</w:t>
      </w:r>
    </w:p>
    <w:p w14:paraId="312F271F" w14:textId="77777777" w:rsidR="00EF2ADD" w:rsidRDefault="00EF2ADD" w:rsidP="004B5C79">
      <w:pPr>
        <w:spacing w:before="80" w:after="0" w:line="240" w:lineRule="auto"/>
      </w:pPr>
    </w:p>
    <w:p w14:paraId="7453C378" w14:textId="77777777" w:rsidR="00B26287" w:rsidRPr="0020301B" w:rsidRDefault="00B26287" w:rsidP="004B5C79">
      <w:pPr>
        <w:spacing w:before="80" w:after="0" w:line="240" w:lineRule="auto"/>
      </w:pPr>
    </w:p>
    <w:sectPr w:rsidR="00B26287" w:rsidRPr="0020301B" w:rsidSect="007208B5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46D"/>
    <w:multiLevelType w:val="multilevel"/>
    <w:tmpl w:val="6B1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65D2"/>
    <w:multiLevelType w:val="multilevel"/>
    <w:tmpl w:val="D3A2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C4410"/>
    <w:multiLevelType w:val="multilevel"/>
    <w:tmpl w:val="D68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3146B"/>
    <w:multiLevelType w:val="multilevel"/>
    <w:tmpl w:val="E2B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175D0"/>
    <w:multiLevelType w:val="multilevel"/>
    <w:tmpl w:val="0BC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C03DF"/>
    <w:multiLevelType w:val="multilevel"/>
    <w:tmpl w:val="765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E25D8"/>
    <w:multiLevelType w:val="multilevel"/>
    <w:tmpl w:val="F5CE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D60CD"/>
    <w:multiLevelType w:val="multilevel"/>
    <w:tmpl w:val="D894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AC61D2"/>
    <w:multiLevelType w:val="multilevel"/>
    <w:tmpl w:val="DF74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95AA2"/>
    <w:multiLevelType w:val="multilevel"/>
    <w:tmpl w:val="8E74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4788A"/>
    <w:multiLevelType w:val="hybridMultilevel"/>
    <w:tmpl w:val="C19AC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11FB5"/>
    <w:multiLevelType w:val="multilevel"/>
    <w:tmpl w:val="28B6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D51F9"/>
    <w:multiLevelType w:val="multilevel"/>
    <w:tmpl w:val="FD0A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A33B9"/>
    <w:multiLevelType w:val="multilevel"/>
    <w:tmpl w:val="020A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FB4F16"/>
    <w:multiLevelType w:val="multilevel"/>
    <w:tmpl w:val="6E4E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D090B"/>
    <w:multiLevelType w:val="multilevel"/>
    <w:tmpl w:val="3FA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BC7C76"/>
    <w:multiLevelType w:val="multilevel"/>
    <w:tmpl w:val="3E6A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B97C35"/>
    <w:multiLevelType w:val="multilevel"/>
    <w:tmpl w:val="7F0E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815347">
    <w:abstractNumId w:val="10"/>
  </w:num>
  <w:num w:numId="2" w16cid:durableId="1772041628">
    <w:abstractNumId w:val="4"/>
  </w:num>
  <w:num w:numId="3" w16cid:durableId="2134053707">
    <w:abstractNumId w:val="15"/>
  </w:num>
  <w:num w:numId="4" w16cid:durableId="1019157111">
    <w:abstractNumId w:val="13"/>
  </w:num>
  <w:num w:numId="5" w16cid:durableId="133181990">
    <w:abstractNumId w:val="1"/>
  </w:num>
  <w:num w:numId="6" w16cid:durableId="1654918056">
    <w:abstractNumId w:val="7"/>
  </w:num>
  <w:num w:numId="7" w16cid:durableId="1837453251">
    <w:abstractNumId w:val="12"/>
  </w:num>
  <w:num w:numId="8" w16cid:durableId="673993349">
    <w:abstractNumId w:val="6"/>
  </w:num>
  <w:num w:numId="9" w16cid:durableId="1070154570">
    <w:abstractNumId w:val="17"/>
  </w:num>
  <w:num w:numId="10" w16cid:durableId="724528245">
    <w:abstractNumId w:val="16"/>
  </w:num>
  <w:num w:numId="11" w16cid:durableId="2046515284">
    <w:abstractNumId w:val="2"/>
  </w:num>
  <w:num w:numId="12" w16cid:durableId="1436556117">
    <w:abstractNumId w:val="11"/>
  </w:num>
  <w:num w:numId="13" w16cid:durableId="635255433">
    <w:abstractNumId w:val="8"/>
  </w:num>
  <w:num w:numId="14" w16cid:durableId="330179341">
    <w:abstractNumId w:val="14"/>
  </w:num>
  <w:num w:numId="15" w16cid:durableId="1157767957">
    <w:abstractNumId w:val="9"/>
  </w:num>
  <w:num w:numId="16" w16cid:durableId="1811246734">
    <w:abstractNumId w:val="5"/>
  </w:num>
  <w:num w:numId="17" w16cid:durableId="1561399673">
    <w:abstractNumId w:val="3"/>
  </w:num>
  <w:num w:numId="18" w16cid:durableId="151337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2C"/>
    <w:rsid w:val="000D19FD"/>
    <w:rsid w:val="00113CEC"/>
    <w:rsid w:val="00163213"/>
    <w:rsid w:val="001C7669"/>
    <w:rsid w:val="0020301B"/>
    <w:rsid w:val="002E4608"/>
    <w:rsid w:val="00307834"/>
    <w:rsid w:val="0042440D"/>
    <w:rsid w:val="004638A1"/>
    <w:rsid w:val="004B5C79"/>
    <w:rsid w:val="0056245F"/>
    <w:rsid w:val="005B4086"/>
    <w:rsid w:val="005D0675"/>
    <w:rsid w:val="005F162C"/>
    <w:rsid w:val="006A3BE4"/>
    <w:rsid w:val="007208B5"/>
    <w:rsid w:val="0072267E"/>
    <w:rsid w:val="008A6A7B"/>
    <w:rsid w:val="0097340F"/>
    <w:rsid w:val="009B40D9"/>
    <w:rsid w:val="00AB4CC8"/>
    <w:rsid w:val="00AE43B1"/>
    <w:rsid w:val="00AF5093"/>
    <w:rsid w:val="00B26287"/>
    <w:rsid w:val="00B26B0A"/>
    <w:rsid w:val="00B82E45"/>
    <w:rsid w:val="00BB2A64"/>
    <w:rsid w:val="00C54DB1"/>
    <w:rsid w:val="00CA345C"/>
    <w:rsid w:val="00DA068D"/>
    <w:rsid w:val="00DA5EF3"/>
    <w:rsid w:val="00DA61A5"/>
    <w:rsid w:val="00EF2ADD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32A72"/>
  <w15:chartTrackingRefBased/>
  <w15:docId w15:val="{87EF6282-EC57-41BC-A2C1-25D865E8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1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16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16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6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6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6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16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1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1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16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16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16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16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162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F539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191</Words>
  <Characters>1351</Characters>
  <Application>Microsoft Office Word</Application>
  <DocSecurity>0</DocSecurity>
  <Lines>22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Vozenilek Vit</dc:creator>
  <cp:keywords/>
  <dc:description/>
  <cp:lastModifiedBy>Vozenilek Vit</cp:lastModifiedBy>
  <cp:revision>20</cp:revision>
  <dcterms:created xsi:type="dcterms:W3CDTF">2025-11-19T19:46:00Z</dcterms:created>
  <dcterms:modified xsi:type="dcterms:W3CDTF">2025-11-23T11:31:00Z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9eda5ec7-173f-472b-9b2e-4a8e31923067</vt:lpwstr>
  </property>
</Properties>
</file>